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B5EAE" w14:textId="712A5D96" w:rsidR="004D0336" w:rsidRDefault="004D0336" w:rsidP="00BF08EE">
      <w:pPr>
        <w:spacing w:after="0" w:line="312" w:lineRule="auto"/>
        <w:ind w:firstLine="709"/>
        <w:jc w:val="both"/>
      </w:pPr>
      <w:r w:rsidRPr="004D0336">
        <w:rPr>
          <w:rFonts w:ascii="Tahoma" w:hAnsi="Tahoma" w:cs="Tahoma"/>
        </w:rPr>
        <w:t>Веб-ссылк</w:t>
      </w:r>
      <w:r w:rsidR="008A0756">
        <w:rPr>
          <w:rFonts w:ascii="Tahoma" w:hAnsi="Tahoma" w:cs="Tahoma"/>
        </w:rPr>
        <w:t>а</w:t>
      </w:r>
      <w:r w:rsidRPr="004D0336">
        <w:rPr>
          <w:rFonts w:ascii="Tahoma" w:hAnsi="Tahoma" w:cs="Tahoma"/>
        </w:rPr>
        <w:t xml:space="preserve"> на Процедуру добровольной аккредитации поставщиков </w:t>
      </w:r>
      <w:r w:rsidR="004251BD" w:rsidRPr="004D0336">
        <w:rPr>
          <w:rFonts w:ascii="Tahoma" w:hAnsi="Tahoma" w:cs="Tahoma"/>
        </w:rPr>
        <w:t>(</w:t>
      </w:r>
      <w:hyperlink r:id="rId7" w:history="1">
        <w:r w:rsidRPr="004D0336">
          <w:rPr>
            <w:rStyle w:val="a9"/>
            <w:rFonts w:ascii="Tahoma" w:hAnsi="Tahoma" w:cs="Tahoma"/>
          </w:rPr>
          <w:t>https://www.nestro.ru/ru/zakupki/protsedura-dobrovolnoy-akkreditatsii/</w:t>
        </w:r>
      </w:hyperlink>
      <w:r w:rsidRPr="004D0336">
        <w:rPr>
          <w:rFonts w:ascii="Tahoma" w:hAnsi="Tahoma" w:cs="Tahoma"/>
        </w:rPr>
        <w:t>).</w:t>
      </w:r>
    </w:p>
    <w:p w14:paraId="1DFB8864" w14:textId="77777777" w:rsidR="004251BD" w:rsidRDefault="004251BD" w:rsidP="004251BD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14:paraId="77D8DDF3" w14:textId="22514A03" w:rsidR="004251BD" w:rsidRDefault="004251BD" w:rsidP="00706F7F">
      <w:pPr>
        <w:tabs>
          <w:tab w:val="right" w:pos="9637"/>
        </w:tabs>
        <w:spacing w:line="360" w:lineRule="auto"/>
        <w:rPr>
          <w:rFonts w:cs="Tahoma"/>
        </w:rPr>
        <w:sectPr w:rsidR="004251BD" w:rsidSect="004251BD">
          <w:headerReference w:type="default" r:id="rId8"/>
          <w:footerReference w:type="default" r:id="rId9"/>
          <w:footerReference w:type="first" r:id="rId10"/>
          <w:pgSz w:w="11906" w:h="16838"/>
          <w:pgMar w:top="851" w:right="851" w:bottom="425" w:left="1418" w:header="425" w:footer="567" w:gutter="0"/>
          <w:cols w:space="708"/>
          <w:titlePg/>
          <w:docGrid w:linePitch="360"/>
        </w:sectPr>
      </w:pPr>
      <w:bookmarkStart w:id="0" w:name="_GoBack"/>
      <w:bookmarkEnd w:id="0"/>
    </w:p>
    <w:p w14:paraId="3392E3C0" w14:textId="77777777" w:rsidR="00D74D37" w:rsidRPr="00D74D37" w:rsidRDefault="00D74D37" w:rsidP="00B265A8">
      <w:pPr>
        <w:tabs>
          <w:tab w:val="right" w:pos="9637"/>
        </w:tabs>
        <w:spacing w:line="360" w:lineRule="auto"/>
        <w:rPr>
          <w:rFonts w:ascii="Tahoma" w:hAnsi="Tahoma" w:cs="Tahoma"/>
          <w:sz w:val="16"/>
          <w:szCs w:val="16"/>
        </w:rPr>
      </w:pPr>
    </w:p>
    <w:sectPr w:rsidR="00D74D37" w:rsidRPr="00D74D37" w:rsidSect="00AD3D2E">
      <w:footerReference w:type="first" r:id="rId11"/>
      <w:pgSz w:w="11906" w:h="16838"/>
      <w:pgMar w:top="851" w:right="1416" w:bottom="1560" w:left="1418" w:header="426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3A9A4" w14:textId="77777777" w:rsidR="0041489A" w:rsidRDefault="0041489A" w:rsidP="00961426">
      <w:pPr>
        <w:spacing w:after="0" w:line="240" w:lineRule="auto"/>
      </w:pPr>
      <w:r>
        <w:separator/>
      </w:r>
    </w:p>
  </w:endnote>
  <w:endnote w:type="continuationSeparator" w:id="0">
    <w:p w14:paraId="118E60AB" w14:textId="77777777" w:rsidR="0041489A" w:rsidRDefault="0041489A" w:rsidP="0096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998D" w14:textId="21F4520B" w:rsidR="00D10308" w:rsidRPr="009C3D20" w:rsidRDefault="00D10308" w:rsidP="002754C3">
    <w:pPr>
      <w:pStyle w:val="a5"/>
      <w:jc w:val="both"/>
      <w:rPr>
        <w:rFonts w:ascii="Tahoma" w:hAnsi="Tahoma" w:cs="Tahoma"/>
        <w:color w:val="404040" w:themeColor="text1" w:themeTint="BF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551"/>
      <w:gridCol w:w="1701"/>
    </w:tblGrid>
    <w:tr w:rsidR="00AD3D2E" w:rsidRPr="00CC4123" w14:paraId="153BE3AC" w14:textId="77777777" w:rsidTr="009F5D20">
      <w:tc>
        <w:tcPr>
          <w:tcW w:w="3402" w:type="dxa"/>
          <w:tcBorders>
            <w:right w:val="single" w:sz="12" w:space="0" w:color="00B050"/>
          </w:tcBorders>
        </w:tcPr>
        <w:p w14:paraId="1034D4B8" w14:textId="77777777" w:rsidR="00AD3D2E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r w:rsidRPr="002754C3">
            <w:rPr>
              <w:rFonts w:ascii="Tahoma" w:hAnsi="Tahoma" w:cs="Tahoma"/>
              <w:color w:val="404040" w:themeColor="text1" w:themeTint="BF"/>
              <w:sz w:val="14"/>
              <w:szCs w:val="14"/>
            </w:rPr>
            <w:t xml:space="preserve">101000, РФ, г. Москва, </w:t>
          </w:r>
        </w:p>
        <w:p w14:paraId="55D149B8" w14:textId="77777777" w:rsidR="00AD3D2E" w:rsidRPr="002754C3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r w:rsidRPr="005B1A4C">
            <w:rPr>
              <w:rFonts w:ascii="Tahoma" w:hAnsi="Tahoma" w:cs="Tahoma"/>
              <w:color w:val="404040" w:themeColor="text1" w:themeTint="BF"/>
              <w:sz w:val="14"/>
              <w:szCs w:val="14"/>
            </w:rPr>
            <w:t>Архангельский переулок, д. 1, стр. 1</w:t>
          </w:r>
          <w:r>
            <w:rPr>
              <w:rFonts w:ascii="Tahoma" w:hAnsi="Tahoma" w:cs="Tahoma"/>
              <w:color w:val="404040" w:themeColor="text1" w:themeTint="BF"/>
              <w:sz w:val="14"/>
              <w:szCs w:val="14"/>
            </w:rPr>
            <w:t>, помещ. 1/3</w:t>
          </w:r>
        </w:p>
      </w:tc>
      <w:tc>
        <w:tcPr>
          <w:tcW w:w="2551" w:type="dxa"/>
          <w:tcBorders>
            <w:left w:val="single" w:sz="12" w:space="0" w:color="00B050"/>
            <w:right w:val="single" w:sz="12" w:space="0" w:color="00B050"/>
          </w:tcBorders>
        </w:tcPr>
        <w:p w14:paraId="5905FE7F" w14:textId="77777777" w:rsidR="00AD3D2E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r>
            <w:rPr>
              <w:rFonts w:ascii="Tahoma" w:hAnsi="Tahoma" w:cs="Tahoma"/>
              <w:color w:val="404040" w:themeColor="text1" w:themeTint="BF"/>
              <w:sz w:val="14"/>
              <w:szCs w:val="14"/>
            </w:rPr>
            <w:t xml:space="preserve"> </w:t>
          </w:r>
        </w:p>
        <w:p w14:paraId="56012221" w14:textId="77777777" w:rsidR="00AD3D2E" w:rsidRPr="002754C3" w:rsidRDefault="00AD3D2E" w:rsidP="00AD3D2E">
          <w:pPr>
            <w:pStyle w:val="a5"/>
            <w:tabs>
              <w:tab w:val="clear" w:pos="4677"/>
              <w:tab w:val="clear" w:pos="9355"/>
            </w:tabs>
            <w:ind w:left="85"/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r w:rsidRPr="002754C3">
            <w:rPr>
              <w:rFonts w:ascii="Tahoma" w:hAnsi="Tahoma" w:cs="Tahoma"/>
              <w:color w:val="404040" w:themeColor="text1" w:themeTint="BF"/>
              <w:sz w:val="14"/>
              <w:szCs w:val="14"/>
            </w:rPr>
            <w:t>Тел.: (495) 748-64-24 (доб. 2091)</w:t>
          </w:r>
        </w:p>
      </w:tc>
      <w:tc>
        <w:tcPr>
          <w:tcW w:w="1701" w:type="dxa"/>
          <w:tcBorders>
            <w:left w:val="single" w:sz="12" w:space="0" w:color="00B050"/>
          </w:tcBorders>
        </w:tcPr>
        <w:p w14:paraId="04873D95" w14:textId="77777777" w:rsidR="00AD3D2E" w:rsidRPr="009C3D20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262626" w:themeColor="text1" w:themeTint="D9"/>
              <w:sz w:val="14"/>
              <w:szCs w:val="14"/>
            </w:rPr>
          </w:pPr>
        </w:p>
        <w:p w14:paraId="53523EB1" w14:textId="77777777" w:rsidR="00AD3D2E" w:rsidRPr="009C3D20" w:rsidRDefault="00AD3D2E" w:rsidP="00AD3D2E">
          <w:pPr>
            <w:pStyle w:val="a5"/>
            <w:tabs>
              <w:tab w:val="clear" w:pos="4677"/>
              <w:tab w:val="clear" w:pos="9355"/>
            </w:tabs>
            <w:jc w:val="both"/>
            <w:rPr>
              <w:rFonts w:ascii="Tahoma" w:hAnsi="Tahoma" w:cs="Tahoma"/>
              <w:color w:val="404040" w:themeColor="text1" w:themeTint="BF"/>
              <w:sz w:val="14"/>
              <w:szCs w:val="14"/>
            </w:rPr>
          </w:pPr>
          <w:proofErr w:type="spellStart"/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zn</w:t>
          </w:r>
          <w:proofErr w:type="spellEnd"/>
          <w:r w:rsidRPr="009C3D20">
            <w:rPr>
              <w:rFonts w:ascii="Tahoma" w:hAnsi="Tahoma" w:cs="Tahoma"/>
              <w:color w:val="262626" w:themeColor="text1" w:themeTint="D9"/>
              <w:sz w:val="14"/>
              <w:szCs w:val="14"/>
            </w:rPr>
            <w:t>-</w:t>
          </w:r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snab</w:t>
          </w:r>
          <w:r w:rsidRPr="009C3D20">
            <w:rPr>
              <w:rFonts w:ascii="Tahoma" w:hAnsi="Tahoma" w:cs="Tahoma"/>
              <w:color w:val="262626" w:themeColor="text1" w:themeTint="D9"/>
              <w:sz w:val="14"/>
              <w:szCs w:val="14"/>
            </w:rPr>
            <w:t>.</w:t>
          </w:r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info</w:t>
          </w:r>
          <w:r w:rsidRPr="009C3D20">
            <w:rPr>
              <w:rFonts w:ascii="Tahoma" w:hAnsi="Tahoma" w:cs="Tahoma"/>
              <w:color w:val="262626" w:themeColor="text1" w:themeTint="D9"/>
              <w:sz w:val="14"/>
              <w:szCs w:val="14"/>
            </w:rPr>
            <w:t>@</w:t>
          </w:r>
          <w:proofErr w:type="spellStart"/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nestro</w:t>
          </w:r>
          <w:proofErr w:type="spellEnd"/>
          <w:r w:rsidRPr="009C3D20">
            <w:rPr>
              <w:rFonts w:ascii="Tahoma" w:hAnsi="Tahoma" w:cs="Tahoma"/>
              <w:color w:val="262626" w:themeColor="text1" w:themeTint="D9"/>
              <w:sz w:val="14"/>
              <w:szCs w:val="14"/>
            </w:rPr>
            <w:t>.</w:t>
          </w:r>
          <w:proofErr w:type="spellStart"/>
          <w:r>
            <w:rPr>
              <w:rFonts w:ascii="Tahoma" w:hAnsi="Tahoma" w:cs="Tahoma"/>
              <w:color w:val="262626" w:themeColor="text1" w:themeTint="D9"/>
              <w:sz w:val="14"/>
              <w:szCs w:val="14"/>
              <w:lang w:val="en-US"/>
            </w:rPr>
            <w:t>ru</w:t>
          </w:r>
          <w:proofErr w:type="spellEnd"/>
        </w:p>
      </w:tc>
    </w:tr>
  </w:tbl>
  <w:p w14:paraId="06B5D43E" w14:textId="77777777" w:rsidR="00AD3D2E" w:rsidRPr="004251BD" w:rsidRDefault="00AD3D2E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E92F3" w14:textId="77777777" w:rsidR="004251BD" w:rsidRPr="004251BD" w:rsidRDefault="004251B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30042" w14:textId="77777777" w:rsidR="0041489A" w:rsidRDefault="0041489A" w:rsidP="00961426">
      <w:pPr>
        <w:spacing w:after="0" w:line="240" w:lineRule="auto"/>
      </w:pPr>
      <w:r>
        <w:separator/>
      </w:r>
    </w:p>
  </w:footnote>
  <w:footnote w:type="continuationSeparator" w:id="0">
    <w:p w14:paraId="45528316" w14:textId="77777777" w:rsidR="0041489A" w:rsidRDefault="0041489A" w:rsidP="0096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3"/>
      <w:gridCol w:w="4507"/>
    </w:tblGrid>
    <w:tr w:rsidR="002754C3" w:rsidRPr="00AD3D2E" w14:paraId="6B585D5A" w14:textId="77777777" w:rsidTr="002754C3">
      <w:tc>
        <w:tcPr>
          <w:tcW w:w="4673" w:type="dxa"/>
        </w:tcPr>
        <w:p w14:paraId="78241992" w14:textId="77777777" w:rsidR="002754C3" w:rsidRPr="00AD3D2E" w:rsidRDefault="002754C3" w:rsidP="00D46868">
          <w:pPr>
            <w:rPr>
              <w:rFonts w:ascii="Tahoma" w:hAnsi="Tahoma" w:cs="Tahoma"/>
              <w:color w:val="262626" w:themeColor="text1" w:themeTint="D9"/>
              <w:szCs w:val="18"/>
            </w:rPr>
          </w:pPr>
        </w:p>
      </w:tc>
      <w:tc>
        <w:tcPr>
          <w:tcW w:w="4507" w:type="dxa"/>
        </w:tcPr>
        <w:sdt>
          <w:sdtPr>
            <w:rPr>
              <w:rFonts w:asciiTheme="majorHAnsi" w:eastAsiaTheme="majorEastAsia" w:hAnsiTheme="majorHAnsi" w:cstheme="majorBidi"/>
              <w:szCs w:val="48"/>
            </w:rPr>
            <w:id w:val="-999964318"/>
          </w:sdtPr>
          <w:sdtEndPr/>
          <w:sdtContent>
            <w:sdt>
              <w:sdtPr>
                <w:rPr>
                  <w:rFonts w:asciiTheme="majorHAnsi" w:eastAsiaTheme="majorEastAsia" w:hAnsiTheme="majorHAnsi" w:cstheme="majorBidi"/>
                  <w:szCs w:val="48"/>
                </w:rPr>
                <w:id w:val="574478829"/>
              </w:sdtPr>
              <w:sdtEndPr/>
              <w:sdtContent>
                <w:p w14:paraId="557E5A3B" w14:textId="34E0F391" w:rsidR="002754C3" w:rsidRPr="00AD3D2E" w:rsidRDefault="00AD3D2E" w:rsidP="00AD3D2E">
                  <w:pPr>
                    <w:rPr>
                      <w:rFonts w:asciiTheme="majorHAnsi" w:eastAsiaTheme="majorEastAsia" w:hAnsiTheme="majorHAnsi" w:cstheme="majorBidi"/>
                      <w:szCs w:val="48"/>
                    </w:rPr>
                  </w:pPr>
                  <w:r w:rsidRPr="00AD3D2E">
                    <w:rPr>
                      <w:rFonts w:ascii="Tahoma" w:eastAsiaTheme="minorEastAsia" w:hAnsi="Tahoma" w:cs="Tahoma"/>
                    </w:rPr>
                    <w:fldChar w:fldCharType="begin"/>
                  </w:r>
                  <w:r w:rsidRPr="00AD3D2E">
                    <w:rPr>
                      <w:rFonts w:ascii="Tahoma" w:hAnsi="Tahoma" w:cs="Tahoma"/>
                    </w:rPr>
                    <w:instrText>PAGE   \* MERGEFORMAT</w:instrText>
                  </w:r>
                  <w:r w:rsidRPr="00AD3D2E">
                    <w:rPr>
                      <w:rFonts w:ascii="Tahoma" w:eastAsiaTheme="minorEastAsia" w:hAnsi="Tahoma" w:cs="Tahoma"/>
                    </w:rPr>
                    <w:fldChar w:fldCharType="separate"/>
                  </w:r>
                  <w:r w:rsidR="00BF08EE" w:rsidRPr="00BF08EE">
                    <w:rPr>
                      <w:rFonts w:ascii="Tahoma" w:eastAsiaTheme="majorEastAsia" w:hAnsi="Tahoma" w:cs="Tahoma"/>
                      <w:noProof/>
                    </w:rPr>
                    <w:t>2</w:t>
                  </w:r>
                  <w:r w:rsidRPr="00AD3D2E">
                    <w:rPr>
                      <w:rFonts w:ascii="Tahoma" w:eastAsiaTheme="majorEastAsia" w:hAnsi="Tahoma" w:cs="Tahoma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A690F0" w14:textId="50ADCB52" w:rsidR="005702E1" w:rsidRPr="005702E1" w:rsidRDefault="005702E1" w:rsidP="002754C3">
    <w:pPr>
      <w:pStyle w:val="a3"/>
      <w:spacing w:line="360" w:lineRule="auto"/>
      <w:rPr>
        <w:rFonts w:ascii="Tahoma" w:hAnsi="Tahoma" w:cs="Tahoma"/>
        <w:color w:val="262626" w:themeColor="text1" w:themeTint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1DCF"/>
    <w:multiLevelType w:val="hybridMultilevel"/>
    <w:tmpl w:val="5FE0711A"/>
    <w:lvl w:ilvl="0" w:tplc="2F8ED790">
      <w:start w:val="1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48C14B9B"/>
    <w:multiLevelType w:val="hybridMultilevel"/>
    <w:tmpl w:val="D0B2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026F"/>
    <w:multiLevelType w:val="hybridMultilevel"/>
    <w:tmpl w:val="9E74523A"/>
    <w:lvl w:ilvl="0" w:tplc="C26C3604">
      <w:start w:val="1"/>
      <w:numFmt w:val="bullet"/>
      <w:lvlText w:val=""/>
      <w:lvlJc w:val="left"/>
      <w:pPr>
        <w:ind w:left="1050" w:hanging="360"/>
      </w:pPr>
      <w:rPr>
        <w:rFonts w:ascii="Wingdings" w:eastAsiaTheme="minorHAnsi" w:hAnsi="Wingdings" w:cs="Tahoma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5CA7446E"/>
    <w:multiLevelType w:val="hybridMultilevel"/>
    <w:tmpl w:val="616AB1C8"/>
    <w:lvl w:ilvl="0" w:tplc="417A4B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1915"/>
    <w:multiLevelType w:val="hybridMultilevel"/>
    <w:tmpl w:val="4A029CBC"/>
    <w:lvl w:ilvl="0" w:tplc="A7027AF4">
      <w:start w:val="1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26"/>
    <w:rsid w:val="00021A94"/>
    <w:rsid w:val="00022E9B"/>
    <w:rsid w:val="00030AD6"/>
    <w:rsid w:val="00044399"/>
    <w:rsid w:val="000739A6"/>
    <w:rsid w:val="000927C9"/>
    <w:rsid w:val="000A0AB7"/>
    <w:rsid w:val="000B7C30"/>
    <w:rsid w:val="000E660B"/>
    <w:rsid w:val="00136859"/>
    <w:rsid w:val="00147E1B"/>
    <w:rsid w:val="00186F2C"/>
    <w:rsid w:val="00196C88"/>
    <w:rsid w:val="00231453"/>
    <w:rsid w:val="00242B3E"/>
    <w:rsid w:val="002754C3"/>
    <w:rsid w:val="00277D28"/>
    <w:rsid w:val="00283CBF"/>
    <w:rsid w:val="002F1420"/>
    <w:rsid w:val="0031507A"/>
    <w:rsid w:val="00342275"/>
    <w:rsid w:val="0034524B"/>
    <w:rsid w:val="0041489A"/>
    <w:rsid w:val="004251BD"/>
    <w:rsid w:val="00450602"/>
    <w:rsid w:val="00474828"/>
    <w:rsid w:val="004908FE"/>
    <w:rsid w:val="004B161D"/>
    <w:rsid w:val="004B5FC9"/>
    <w:rsid w:val="004C2CD1"/>
    <w:rsid w:val="004D0336"/>
    <w:rsid w:val="004E2CAD"/>
    <w:rsid w:val="005218C7"/>
    <w:rsid w:val="00537E1D"/>
    <w:rsid w:val="00541A0D"/>
    <w:rsid w:val="005702E1"/>
    <w:rsid w:val="005A3F60"/>
    <w:rsid w:val="005A43B2"/>
    <w:rsid w:val="005B1A4C"/>
    <w:rsid w:val="005F2504"/>
    <w:rsid w:val="005F7F23"/>
    <w:rsid w:val="00634D83"/>
    <w:rsid w:val="006E4ADC"/>
    <w:rsid w:val="0070156F"/>
    <w:rsid w:val="00706F7F"/>
    <w:rsid w:val="007D56E1"/>
    <w:rsid w:val="007F17AB"/>
    <w:rsid w:val="008A0756"/>
    <w:rsid w:val="008B1EF6"/>
    <w:rsid w:val="009208E8"/>
    <w:rsid w:val="00944EE1"/>
    <w:rsid w:val="00961426"/>
    <w:rsid w:val="009B5319"/>
    <w:rsid w:val="009C3D20"/>
    <w:rsid w:val="00A163DA"/>
    <w:rsid w:val="00AB275B"/>
    <w:rsid w:val="00AD3D2E"/>
    <w:rsid w:val="00B22856"/>
    <w:rsid w:val="00B265A8"/>
    <w:rsid w:val="00B60538"/>
    <w:rsid w:val="00BC3B0F"/>
    <w:rsid w:val="00BF08EE"/>
    <w:rsid w:val="00C249AE"/>
    <w:rsid w:val="00C35C4A"/>
    <w:rsid w:val="00C65E0E"/>
    <w:rsid w:val="00C76919"/>
    <w:rsid w:val="00C96815"/>
    <w:rsid w:val="00CC4123"/>
    <w:rsid w:val="00D10308"/>
    <w:rsid w:val="00D21B8C"/>
    <w:rsid w:val="00D23ECB"/>
    <w:rsid w:val="00D325EE"/>
    <w:rsid w:val="00D46868"/>
    <w:rsid w:val="00D74D37"/>
    <w:rsid w:val="00D7659E"/>
    <w:rsid w:val="00DE4C97"/>
    <w:rsid w:val="00DF01F3"/>
    <w:rsid w:val="00E20ACA"/>
    <w:rsid w:val="00E86861"/>
    <w:rsid w:val="00F1417A"/>
    <w:rsid w:val="00F2057A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6ADD94"/>
  <w15:docId w15:val="{006EC50E-FA52-4524-BAE8-FCA7E9A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426"/>
  </w:style>
  <w:style w:type="paragraph" w:styleId="a5">
    <w:name w:val="footer"/>
    <w:basedOn w:val="a"/>
    <w:link w:val="a6"/>
    <w:uiPriority w:val="99"/>
    <w:unhideWhenUsed/>
    <w:rsid w:val="0096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426"/>
  </w:style>
  <w:style w:type="paragraph" w:styleId="a7">
    <w:name w:val="Normal (Web)"/>
    <w:basedOn w:val="a"/>
    <w:uiPriority w:val="99"/>
    <w:semiHidden/>
    <w:unhideWhenUsed/>
    <w:rsid w:val="0024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7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754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4C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7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D2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9C3D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8"/>
    <w:rsid w:val="00D3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estro.ru/ru/zakupki/protsedura-dobrovolnoy-akkreditats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Кулик Валерий Михайлович</cp:lastModifiedBy>
  <cp:revision>12</cp:revision>
  <cp:lastPrinted>2024-01-23T05:44:00Z</cp:lastPrinted>
  <dcterms:created xsi:type="dcterms:W3CDTF">2024-01-19T14:45:00Z</dcterms:created>
  <dcterms:modified xsi:type="dcterms:W3CDTF">2024-01-24T12:44:00Z</dcterms:modified>
</cp:coreProperties>
</file>